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jc w:val="right"/>
      </w:pPr>
      <w:r>
        <w:rPr>
          <w:b w:val="0"/>
          <w:i w:val="0"/>
        </w:rPr>
        <w:t>……………………………………………………, dnia ………………………………………… r.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Wnioskodawca: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(imię i nazwisko)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(adres zamieszkania)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</w:t>
      </w:r>
    </w:p>
    <w:p>
      <w:pPr>
        <w:keepLines/>
      </w:pPr>
      <w:r>
        <w:rPr>
          <w:b w:val="0"/>
          <w:i w:val="0"/>
        </w:rPr>
        <w:t>(PESEL)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Uczestnik postępowania: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(imię i nazwisko drugiego rodzica)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(adres zamieszkania)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</w:t>
      </w:r>
    </w:p>
    <w:p>
      <w:pPr>
        <w:keepLines/>
      </w:pPr>
      <w:r>
        <w:rPr>
          <w:b w:val="0"/>
          <w:i w:val="0"/>
        </w:rPr>
        <w:t>(PESEL, jeżeli znany)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Sąd Rejonowy w 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Wydział 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(sąd właściwy według miejsca zamieszkania dziecka, a gdy dziecko nie ma miejsca zamieszkania - miejsca jego pobytu)</w:t>
      </w:r>
    </w:p>
    <w:p>
      <w:pPr>
        <w:keepLines/>
      </w:pPr>
      <w:r>
        <w:rPr>
          <w:b w:val="0"/>
          <w:i/>
        </w:rPr>
        <w:t>UWAGA: jeżeli toczy się już sprawa o rozwód albo separację, kontakty rozstrzyga sąd okręgowy prowadzący tę sprawę (art. 445(1) k.p.c.) i osobnego wniosku do sądu rejonowego co do zasady nie składa się.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Sygn. akt: ………………………………………………………………</w:t>
      </w:r>
    </w:p>
    <w:p>
      <w:pPr>
        <w:keepLines/>
      </w:pPr>
      <w:r>
        <w:rPr>
          <w:b w:val="0"/>
          <w:i w:val="0"/>
        </w:rPr>
        <w:t>(jeżeli sprawa już się toczy)</w:t>
      </w:r>
    </w:p>
    <w:p>
      <w:pPr>
        <w:keepLines/>
      </w:pPr>
    </w:p>
    <w:p>
      <w:pPr>
        <w:keepNext/>
        <w:keepLines/>
        <w:jc w:val="center"/>
      </w:pPr>
      <w:r>
        <w:rPr>
          <w:b/>
          <w:i w:val="0"/>
        </w:rPr>
        <w:t>Wniosek o udzielenie zabezpieczenia</w:t>
      </w:r>
    </w:p>
    <w:p>
      <w:pPr>
        <w:keepNext/>
        <w:keepLines/>
        <w:jc w:val="center"/>
      </w:pPr>
      <w:r>
        <w:rPr>
          <w:b/>
          <w:i w:val="0"/>
        </w:rPr>
        <w:t>w zakresie kontaktów z dzieckiem</w:t>
      </w:r>
    </w:p>
    <w:p>
      <w:pPr>
        <w:keepNext/>
        <w:keepLines/>
      </w:pPr>
    </w:p>
    <w:p>
      <w:pPr>
        <w:keepLines/>
      </w:pPr>
      <w:r>
        <w:rPr>
          <w:b w:val="0"/>
          <w:i/>
        </w:rPr>
        <w:t>UWAGA, przeczytaj przed wypełnieniem: ten wzór jest przeznaczony przede wszystkim do sprawy, która już się toczy. Jeżeli dopiero składasz wniosek o ustalenie kontaktów, zabezpieczenie zamieść w TYM SAMYM piśmie, korzystając z opcjonalnej sekcji we wzorze wniosku o ustalenie kontaktów. Zabezpieczenie zgłoszone w piśmie wszczynającym postępowanie nie podlega odrębnej opłacie (art. 95 ust. 1 pkt 1 ustawy o kosztach sądowych w sprawach cywilnych), a złożone jako osobne pismo kosztuje 100 zł (art. 68 tej ustawy). Dwa osobne pisma złożone tego samego dnia nie są tym samym co zabezpieczenie zamieszczone w piśmie wszczynającym postępowanie.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Na podstawie art. 730(1) § 1 i art. 755 § 1 pkt 4 Kodeksu postępowania cywilnego wnoszę</w:t>
      </w:r>
    </w:p>
    <w:p>
      <w:pPr>
        <w:keepNext/>
        <w:keepLines/>
      </w:pPr>
      <w:r>
        <w:rPr>
          <w:b w:val="0"/>
          <w:i w:val="0"/>
        </w:rPr>
        <w:t>o udzielenie zabezpieczenia poprzez uregulowanie na czas trwania postępowania kontaktów</w:t>
      </w:r>
    </w:p>
    <w:p>
      <w:pPr>
        <w:keepNext/>
        <w:keepLines/>
      </w:pPr>
      <w:r>
        <w:rPr>
          <w:b w:val="0"/>
          <w:i w:val="0"/>
        </w:rPr>
        <w:t>wnioskodawcy z małoletnim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(imię i nazwisko dziecka)</w:t>
      </w:r>
    </w:p>
    <w:p>
      <w:pPr>
        <w:keepLines/>
      </w:pPr>
      <w:r>
        <w:rPr>
          <w:b w:val="0"/>
          <w:i w:val="0"/>
        </w:rPr>
        <w:t>ur. ……………………………………………………</w:t>
      </w:r>
    </w:p>
    <w:p>
      <w:pPr>
        <w:keepLines/>
      </w:pPr>
    </w:p>
    <w:p>
      <w:pPr>
        <w:keepNext/>
        <w:keepLines/>
      </w:pPr>
      <w:r>
        <w:rPr>
          <w:b/>
          <w:i w:val="0"/>
        </w:rPr>
        <w:t>w następujący sposób: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[Opcjonalnie] Ponadto wnoszę o zagrożenie uczestnikowi nakazaniem zapłaty na rzecz</w:t>
      </w:r>
    </w:p>
    <w:p>
      <w:pPr>
        <w:keepNext/>
        <w:keepLines/>
      </w:pPr>
      <w:r>
        <w:rPr>
          <w:b w:val="0"/>
          <w:i w:val="0"/>
        </w:rPr>
        <w:t>wnioskodawcy kwoty ………………………… zł za każde naruszenie obowiązków określonych</w:t>
      </w:r>
    </w:p>
    <w:p>
      <w:pPr>
        <w:keepNext/>
        <w:keepLines/>
      </w:pPr>
      <w:r>
        <w:rPr>
          <w:b w:val="0"/>
          <w:i w:val="0"/>
        </w:rPr>
        <w:t>w postanowieniu o udzieleniu zabezpieczenia, na podstawie art. 756(2) Kodeksu</w:t>
      </w:r>
    </w:p>
    <w:p>
      <w:pPr>
        <w:keepLines/>
      </w:pPr>
      <w:r>
        <w:rPr>
          <w:b w:val="0"/>
          <w:i w:val="0"/>
        </w:rPr>
        <w:t>postępowania cywilnego.</w:t>
      </w:r>
    </w:p>
    <w:p>
      <w:pPr>
        <w:keepLines/>
      </w:pPr>
    </w:p>
    <w:p>
      <w:pPr>
        <w:keepLines/>
      </w:pPr>
      <w:r>
        <w:rPr>
          <w:b w:val="0"/>
          <w:i/>
        </w:rPr>
        <w:t>UWAGA: na czas trwania sprawy wnoś o harmonogram prostszy niż docelowy. Sąd rozstrzyga ten wniosek na podstawie uprawdopodobnienia, a nie pełnego postępowania dowodowego, więc rozbudowane żądanie zmniejsza szansę na uwzględnienie. Nie licz na rozpoznanie w tydzień: w sprawach o kontakty sąd orzeka co do zasady po rozprawie (art. 756(1) k.p.c.).</w:t>
      </w:r>
    </w:p>
    <w:p>
      <w:pPr>
        <w:keepLines/>
      </w:pPr>
    </w:p>
    <w:p>
      <w:pPr>
        <w:keepNext/>
        <w:keepLines/>
        <w:jc w:val="center"/>
      </w:pPr>
      <w:r>
        <w:rPr>
          <w:b/>
          <w:i w:val="0"/>
        </w:rPr>
        <w:t>Uzasadnienie</w:t>
      </w:r>
    </w:p>
    <w:p>
      <w:pPr>
        <w:keepNext/>
        <w:keepLines/>
      </w:pPr>
    </w:p>
    <w:p>
      <w:pPr>
        <w:keepNext/>
        <w:keepLines/>
      </w:pPr>
      <w:r>
        <w:rPr>
          <w:b/>
          <w:i w:val="0"/>
        </w:rPr>
        <w:t>Uprawdopodobnienie roszczenia</w:t>
      </w:r>
    </w:p>
    <w:p>
      <w:pPr>
        <w:keepNext/>
        <w:keepLines/>
      </w:pPr>
      <w:r>
        <w:rPr>
          <w:b w:val="0"/>
          <w:i w:val="0"/>
        </w:rPr>
        <w:t>(że jesteś rodzicem i że kontakty Ci przysługują: akt urodzenia, dotychczasowa praktyka)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</w:p>
    <w:p>
      <w:pPr>
        <w:keepNext/>
        <w:keepLines/>
      </w:pPr>
      <w:r>
        <w:rPr>
          <w:b/>
          <w:i w:val="0"/>
        </w:rPr>
        <w:t>Interes prawny w udzieleniu zabezpieczenia</w:t>
      </w:r>
    </w:p>
    <w:p>
      <w:pPr>
        <w:keepNext/>
        <w:keepLines/>
      </w:pPr>
      <w:r>
        <w:rPr>
          <w:b w:val="0"/>
          <w:i w:val="0"/>
        </w:rPr>
        <w:t>(dlaczego sprawa nie może poczekać do końca postępowania: od kiedy nie widzisz dziecka,</w:t>
      </w:r>
    </w:p>
    <w:p>
      <w:pPr>
        <w:keepNext/>
        <w:keepLines/>
      </w:pPr>
      <w:r>
        <w:rPr>
          <w:b w:val="0"/>
          <w:i w:val="0"/>
        </w:rPr>
        <w:t>co się dzieje z więzią, jakie próby kontaktu podejmowałeś i z jakim skutkiem)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</w:p>
    <w:p>
      <w:pPr>
        <w:keepLines/>
      </w:pPr>
      <w:r>
        <w:rPr>
          <w:b w:val="0"/>
          <w:i/>
        </w:rPr>
        <w:t>UWAGA: to jest najważniejsza część tego pisma. Wymóg uprawdopodobnienia roszczenia i interesu prawnego wynika z art. 730(1) § 1 k.p.c. Uprawdopodobnienie to mniej niż udowodnienie, ale nadal trzeba pokazać sądowi, dlaczego zwłoka szkodzi. Podaj daty.</w:t>
      </w:r>
    </w:p>
    <w:p>
      <w:pPr>
        <w:keepLines/>
      </w:pPr>
    </w:p>
    <w:p>
      <w:pPr>
        <w:keepNext/>
        <w:keepLines/>
      </w:pPr>
      <w:r>
        <w:rPr>
          <w:b/>
          <w:i w:val="0"/>
        </w:rPr>
        <w:t>[Wypełnij, jeżeli wnosisz o zagrożenie zapłatą]</w:t>
      </w:r>
    </w:p>
    <w:p>
      <w:pPr>
        <w:keepNext/>
        <w:keepLines/>
      </w:pPr>
      <w:r>
        <w:rPr>
          <w:b/>
          <w:i w:val="0"/>
        </w:rPr>
        <w:t>Okoliczności uzasadniające obawę naruszania ustalonych kontaktów</w:t>
      </w:r>
    </w:p>
    <w:p>
      <w:pPr>
        <w:keepNext/>
        <w:keepLines/>
      </w:pPr>
      <w:r>
        <w:rPr>
          <w:b w:val="0"/>
          <w:i w:val="0"/>
        </w:rPr>
        <w:t>(daty wcześniej odwołanych kontaktów, przypadki niewydania dziecka, treść korespondencji)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Wnoszę o rozpoznanie wniosku bezzwłocznie oraz, stosownie do art. 737 i art. 756(1) Kodeksu</w:t>
      </w:r>
    </w:p>
    <w:p>
      <w:pPr>
        <w:keepNext/>
        <w:keepLines/>
      </w:pPr>
      <w:r>
        <w:rPr>
          <w:b w:val="0"/>
          <w:i w:val="0"/>
        </w:rPr>
        <w:t>postępowania cywilnego, o wyznaczenie rozprawy tak, aby mogła odbyć się w terminie miesiąca</w:t>
      </w:r>
    </w:p>
    <w:p>
      <w:pPr>
        <w:keepLines/>
      </w:pPr>
      <w:r>
        <w:rPr>
          <w:b w:val="0"/>
          <w:i w:val="0"/>
        </w:rPr>
        <w:t>od wpływu wniosku.</w:t>
      </w:r>
    </w:p>
    <w:p>
      <w:pPr>
        <w:keepLines/>
      </w:pPr>
    </w:p>
    <w:p>
      <w:pPr>
        <w:keepNext/>
        <w:keepLines/>
      </w:pPr>
      <w:r>
        <w:rPr>
          <w:b w:val="0"/>
          <w:i w:val="0"/>
        </w:rPr>
        <w:t>……………………………………………………………………………………………………</w:t>
      </w:r>
    </w:p>
    <w:p>
      <w:pPr>
        <w:keepLines/>
      </w:pPr>
      <w:r>
        <w:rPr>
          <w:b w:val="0"/>
          <w:i w:val="0"/>
        </w:rPr>
        <w:t>(czytelny podpis wnioskodawcy)</w:t>
      </w:r>
    </w:p>
    <w:p>
      <w:pPr>
        <w:keepLines/>
      </w:pPr>
    </w:p>
    <w:p>
      <w:pPr>
        <w:keepNext/>
        <w:keepLines/>
      </w:pPr>
      <w:r>
        <w:rPr>
          <w:b/>
          <w:i w:val="0"/>
        </w:rPr>
        <w:t>Załączniki:</w:t>
      </w:r>
    </w:p>
    <w:p>
      <w:pPr>
        <w:keepNext/>
        <w:keepLines/>
      </w:pPr>
      <w:r>
        <w:rPr>
          <w:b w:val="0"/>
          <w:i w:val="0"/>
        </w:rPr>
        <w:t>1. odpis skrócony aktu urodzenia dziecka (co do zasady; służy wykazaniu pokrewieństwa),</w:t>
      </w:r>
    </w:p>
    <w:p>
      <w:pPr>
        <w:keepNext/>
        <w:keepLines/>
      </w:pPr>
      <w:r>
        <w:rPr>
          <w:b w:val="0"/>
          <w:i w:val="0"/>
        </w:rPr>
        <w:t>2. odpis wniosku wraz z załącznikami dla uczestnika postępowania,</w:t>
      </w:r>
    </w:p>
    <w:p>
      <w:pPr>
        <w:keepNext/>
        <w:keepLines/>
      </w:pPr>
      <w:r>
        <w:rPr>
          <w:b w:val="0"/>
          <w:i w:val="0"/>
        </w:rPr>
        <w:t>3. dowód uiszczenia opłaty sądowej - jeżeli wniosek podlega odrębnej opłacie,</w:t>
      </w:r>
    </w:p>
    <w:p>
      <w:pPr>
        <w:keepLines/>
      </w:pPr>
      <w:r>
        <w:rPr>
          <w:b w:val="0"/>
          <w:i w:val="0"/>
        </w:rPr>
        <w:t>4. ………………………………………………………………………………</w:t>
      </w:r>
    </w:p>
    <w:p>
      <w:pPr>
        <w:keepLines/>
      </w:pPr>
    </w:p>
    <w:p>
      <w:pPr>
        <w:keepLines/>
      </w:pPr>
      <w:r>
        <w:rPr>
          <w:b w:val="0"/>
          <w:i/>
        </w:rPr>
        <w:t>Wzór ma charakter informacyjny i nie zastępuje porady prawnej. Weź Prawnika, wezprawnika.pl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